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3B" w:rsidRDefault="00BB2D20">
      <w:pPr>
        <w:spacing w:line="600" w:lineRule="exact"/>
        <w:jc w:val="left"/>
        <w:rPr>
          <w:rFonts w:ascii="仿宋_GB2312" w:eastAsia="仿宋_GB2312" w:hAnsi="华文中宋" w:cs="Times New Roman"/>
          <w:color w:val="000000"/>
          <w:spacing w:val="-20"/>
          <w:sz w:val="32"/>
          <w:szCs w:val="32"/>
        </w:rPr>
      </w:pPr>
      <w:r>
        <w:rPr>
          <w:rFonts w:ascii="仿宋_GB2312" w:eastAsia="仿宋_GB2312" w:hAnsi="华文中宋" w:cs="Times New Roman" w:hint="eastAsia"/>
          <w:color w:val="000000"/>
          <w:spacing w:val="-20"/>
          <w:sz w:val="32"/>
          <w:szCs w:val="32"/>
        </w:rPr>
        <w:t>附件2：</w:t>
      </w:r>
    </w:p>
    <w:p w:rsidR="00D2143B" w:rsidRDefault="00BB2D20">
      <w:pPr>
        <w:spacing w:line="600" w:lineRule="exact"/>
        <w:jc w:val="center"/>
        <w:rPr>
          <w:rFonts w:ascii="方正小标宋_GBK" w:eastAsia="方正小标宋_GBK" w:hAnsi="华文中宋" w:cs="Times New Roman"/>
          <w:color w:val="000000"/>
          <w:spacing w:val="-20"/>
          <w:sz w:val="36"/>
          <w:szCs w:val="36"/>
        </w:rPr>
      </w:pPr>
      <w:r>
        <w:rPr>
          <w:rFonts w:ascii="方正小标宋_GBK" w:eastAsia="方正小标宋_GBK" w:hAnsi="华文中宋" w:cs="Times New Roman" w:hint="eastAsia"/>
          <w:color w:val="000000"/>
          <w:spacing w:val="-20"/>
          <w:sz w:val="36"/>
          <w:szCs w:val="36"/>
        </w:rPr>
        <w:t>入驻团队和入驻企业名单</w:t>
      </w:r>
      <w:bookmarkStart w:id="0" w:name="_GoBack"/>
      <w:bookmarkEnd w:id="0"/>
    </w:p>
    <w:tbl>
      <w:tblPr>
        <w:tblW w:w="3134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5"/>
        <w:gridCol w:w="141"/>
        <w:gridCol w:w="5935"/>
        <w:gridCol w:w="17"/>
        <w:gridCol w:w="142"/>
        <w:gridCol w:w="831"/>
        <w:gridCol w:w="19"/>
        <w:gridCol w:w="142"/>
        <w:gridCol w:w="5781"/>
        <w:gridCol w:w="5848"/>
        <w:gridCol w:w="5811"/>
        <w:gridCol w:w="5811"/>
      </w:tblGrid>
      <w:tr w:rsidR="00D2143B" w:rsidTr="00D671E1">
        <w:trPr>
          <w:gridAfter w:val="3"/>
          <w:wAfter w:w="17470" w:type="dxa"/>
          <w:trHeight w:val="776"/>
        </w:trPr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bookmarkStart w:id="1" w:name="_Hlk89205206"/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众创空间运营主体名称：重庆智酷帮企业孵化器有限公司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入驻团队名单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入驻企业名单</w:t>
            </w:r>
          </w:p>
        </w:tc>
      </w:tr>
      <w:bookmarkEnd w:id="1"/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聚星文化创业团队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重庆云柬科技有限公司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跃起科技研发团队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重庆域六名物联网科技有限公司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开拓者企业管理创业团队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重庆泰利得科技有限公司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融智信息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重庆灿烂星空文化传播有限公司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SEO搜索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重庆拾减壹文化传播有限公司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视觉创意团队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凌光无限文化传媒(重庆)有限公司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育新科技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重庆禾喜佳田科技发展有限公司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智创天地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重庆爱码士科技有限公司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重庆渝孚科技服务有限公司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重庆乾琳珈途科技有限公司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煜辉传媒科技（重庆）有限公司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重庆映拾光摄影有限公司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重庆绮丽数字传媒有限公司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重庆慧冉教育科技有限公司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重庆科能新科技有限公司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重庆至焱电力技术有限公司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津中（重庆）供应链科技有限公司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重庆菲斯特传感技术有限公司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重庆渝理家企业管理有限公司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重庆秀丽守信科技有限公司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重庆不私科技有限公司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重庆同创迪赛科技有限公司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重庆渝灵科技有限公司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重庆双龙科技有限公司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斯莱格(重庆)自动化科技有限公司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艾尔旺(重庆）环保科技有限公司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重庆正沐科技有限公司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重庆建服宝科技有限公司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威讯通(重庆)科技有限公司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飞搏飞(重庆)科技有限公司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罗德斯科技(重庆)有限公司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重庆禀源环保科技有限公司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重庆五科欣科技有限公司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重庆乘云拂浪科技有限公司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重庆衍创环保科技有限公司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重庆极充科技有限公司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重庆三霖科技有限公司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重庆夏兴互联网科技有限公司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重庆双圈儿科技有限公司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重庆多乐医疗管理有限公司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重庆言有信科技有限公司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重庆逸宜居网络科技有限公司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重庆万谦佰网络科技有限公司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重庆黄琳尧科技有限公司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重庆好面家科技有限责任公司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重庆诺米网络科技有限公司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重庆合众汇钜科技有限责任公司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瀚宇轩(重庆)知识产权服务有限公司</w:t>
            </w:r>
          </w:p>
        </w:tc>
      </w:tr>
      <w:tr w:rsidR="00D2143B" w:rsidTr="00D671E1">
        <w:trPr>
          <w:gridAfter w:val="3"/>
          <w:wAfter w:w="17470" w:type="dxa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重庆天晴智业教育科技有限公司</w:t>
            </w:r>
          </w:p>
        </w:tc>
      </w:tr>
      <w:tr w:rsidR="00D2143B" w:rsidTr="00D671E1">
        <w:trPr>
          <w:gridAfter w:val="3"/>
          <w:wAfter w:w="17470" w:type="dxa"/>
          <w:trHeight w:val="780"/>
        </w:trPr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众创空间运营主体名称：中冶赛迪技术研究中心有限公司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入驻团队名单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入驻企业名单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赛智孵化团队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重庆启晟科技服务有限公司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连铸设备状态诊断预测团队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重庆天禾建筑工程技术咨询有限公司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智能加药系统开发团队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上控科技（重庆）有限公司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STD无酸除鳞升级开发团队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重庆悦来星信息技术有限公司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湿式电除尘器团队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重庆赛维信息技术有限公司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大跨储存结构优化设计团队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重庆兆佳业建筑设计咨询有限公司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转底炉团队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重庆中领建筑设计咨询有限公司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智能设计团队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重庆澎湃智驱科技有限公司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有限元技术研究及开发团队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重庆汇聚达科技有限公司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ECIA智能储配一体料场开发团队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重庆华工数智科技有限公司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纳米复合材料生产工艺研究团队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重庆拓普森科技有限公司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二冷和轻压下模型优化团队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重庆赛康工程技术有限公司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微纳米薄膜传感器团队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重庆钢元科技有限公司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焊接机器人团队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重庆创蓝智能装备技术有限公司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测温机器人团队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重庆市赛赢科技有限公司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焦化废水处理技术设备开发团队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重庆西辰智能技术有限公司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纳米复合镀层团队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重庆青飞科技有限公司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智能咨询平台团队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重庆汇图科技有限公司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薄板坯连铸连轧团队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重庆助农生物科技有限公司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集群协作废钢机器人团队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中科智晟(重庆)工程技术有限公司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燃烧器开发团队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赛铭科技(重庆)有限公司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优特钢技术研究团队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重庆晟迪源工程技术咨询有限公司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科技情报研究及服务团队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重庆卓成科技有限公司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废水零排放团队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中钰道重庆环境科技有限公司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超级电弧炉研究及推广应用团队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重庆华锐科达信息技术有限公司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无人机车开发团队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重庆恒阳科技有限公司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转炉一次烟气超低排放团队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博雅创智（重庆）科技有限公司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高炉煤气控硫团队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重庆赛拓智能设备有限公司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能介智能管理系统开发团队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重庆钢泰智能技术有限公司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重庆玺佳建筑工程技术有限公司</w:t>
            </w:r>
          </w:p>
        </w:tc>
      </w:tr>
      <w:tr w:rsidR="00D2143B" w:rsidTr="00D671E1">
        <w:trPr>
          <w:gridAfter w:val="3"/>
          <w:wAfter w:w="17470" w:type="dxa"/>
          <w:trHeight w:val="780"/>
        </w:trPr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众创空间运营主体名称：重庆市乾晋中小企业创业服务有限公司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入驻团队名单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入驻企业名单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宏晨科技团队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重庆函数电脑维修有限公司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渝州科技团队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重庆戈阳装修工程有限公司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鹏程商务团队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重庆恒莘源劳务有限公司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悦来科技团队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重庆瑞远鑫规划设计咨询有限公司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壹元商务团队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重庆晟达康建筑劳务有限公司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宏盛科技团队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重庆亚濠科技有限公司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重庆友念工程设备租赁有限公司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金锋（重庆）企业管理有限责任公司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重庆佳创企业服务有限公司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重庆庭建辰西科技有限公司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重庆綦土网农业科技有限公司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舜禹教育信息咨询（重庆）有限公司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重庆江庆物资有限公司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嘉吉众创企业管理（重庆）有限公司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重庆嘉吉知识产权代理有限公司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重庆轩能环保科技有限公司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重庆泳成存储科技有限公司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维尔康农科（重庆）生态农业发展有限公司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重庆佳启信企业管理咨询有限公司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重庆沐科辰贸易有限公司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层林智能科技（重庆）有限公司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广厦科技（重庆）有限公司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重庆驰武网络科技有限公司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重庆鸿估兴烨装饰工程有限公司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重庆春丰瀛建筑工程有限公司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重庆智行美法律咨询有限公司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重庆诺森信息科技有限公司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重庆企维升企业管理咨询有限公司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重庆綦城具象科技有限公司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重庆年云聚力信息技术有限公司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重庆芒种科技发展有限公司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重庆渝之茉物资有限公司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重庆启环传媒科技有限公司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重庆恩舟商贸有限公司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 w:rsidP="00D671E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重庆润溯人力资源管理有限公司</w:t>
            </w:r>
          </w:p>
        </w:tc>
      </w:tr>
      <w:tr w:rsidR="00D2143B" w:rsidTr="00D671E1">
        <w:trPr>
          <w:trHeight w:val="871"/>
        </w:trPr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众创空间运营主体名称：重庆糖罐企业服务有限公司</w:t>
            </w:r>
          </w:p>
        </w:tc>
        <w:tc>
          <w:tcPr>
            <w:tcW w:w="5848" w:type="dxa"/>
            <w:vAlign w:val="center"/>
          </w:tcPr>
          <w:p w:rsidR="00D2143B" w:rsidRDefault="00D2143B">
            <w:pPr>
              <w:widowControl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D2143B" w:rsidRDefault="00D2143B">
            <w:pPr>
              <w:widowControl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D2143B" w:rsidRDefault="00D2143B">
            <w:pPr>
              <w:widowControl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入驻团队名单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入驻企业名单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镜蓝染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重庆启群大数据科技有限公司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同旭桥梁工程检测咨询团队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重庆益泽环保设备有限公司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指尖旅游私人订制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重庆清花露餐饮管理有限公司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游乐-儿童数理游戏开发项目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攻城狮智慧城市建设（重庆）有限公司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变电站智能机器人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重庆飞悦互娱文化传媒有限公司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6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愉快停智慧停车项目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6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金税喵（重庆）科技有限公司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7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心语霏梵心理咨询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7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自由派（重庆）科技发展有限公司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8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工业仪表检测管家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8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重庆景美共创信息技术有限公司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9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无界虚拟仿真智慧教育平台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9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重庆德璞企业管理咨询有限公司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10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绿色快送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重庆标志卓信科技有限公司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11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小膳有机农链电子商务平台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重庆多宝阁文化传媒有限公司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12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经胜智慧消防整体解决方案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芯易行（重庆）互联网科技有限公司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13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景美软件定制开发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13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重庆银隼科技有限公司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14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14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重庆市明令英杰电梯工程有限公司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15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15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重庆智汇渝康医疗科技有限公司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16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时采达有家（重庆）科技有限公司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17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重庆梦以美电子商务有限公司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18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重庆杞年生物科技有限公司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19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安尔达进出口贸易（重庆）有限公司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重庆兴策科技有限公司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银发扬光（重庆）科技有限公司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华极云信（重庆）科技发展有限公司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重庆京玺达科技有限公司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数管（重庆）教育科技有限公司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 w:bidi="ar"/>
              </w:rPr>
              <w:t>重庆胖猴大牛电子商务有限公司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重庆软芯科技有限公司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27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重庆泳诚罄工程建设管理有限公司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28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重庆宏峰智谷企业服务有限公司</w:t>
            </w:r>
          </w:p>
        </w:tc>
      </w:tr>
      <w:tr w:rsidR="00D2143B" w:rsidTr="00D671E1">
        <w:trPr>
          <w:gridAfter w:val="3"/>
          <w:wAfter w:w="17470" w:type="dxa"/>
          <w:trHeight w:val="780"/>
        </w:trPr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众创空间运营主体名称：重庆三峡医药高等专科学校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入驻团队名单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入驻企业名单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互联网+健康行团队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重庆市爱目眼镜有限公司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中康医疗团队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重庆微力克医学检验有限公司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桑梓康养团队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重庆康奇乐健康咨询服务有限公司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传统健康技术团队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重庆雅静居工艺美术品有限公司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力康运动康复团队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重庆瑾夏艺术培训有限公司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铸梦中医团队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重庆轻舒保健按摩服务有限公司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绿健营养团队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重庆驿站到家健康科技有限公司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暖意茶屋团队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重庆快亿点市场调查有限公司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手术监控与示教团队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重庆树军律教育信息咨询服务有限公司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深蓝教育团队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重庆艾丹伶中医药科技有限公司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小白鸽团队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重庆瑜洋芯泽文化传媒有限公司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医学书屋团队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重庆维韵动健身有限责任公司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舒畅小面团队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重庆宫芳百剂科技有限公司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扶蜂而起团队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重庆花益果农业科技有限公司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“针”享健康团队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重庆文莎生物科技有限公司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天灸团队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重庆轻漾美容服务有限公司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九珍黄精粥团队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重庆智物星生物科技有限公司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养生膏团队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重庆二峰文化传媒有限公司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智慧不倒翁团队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重庆康之来健康管理有限公司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中草药汗蒸团队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重庆市峡医毅诚文化艺术有限公司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膳慈康养团队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重庆博众益牙日用品有限公司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白兰花凝胶团队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重庆千本茶食品饮料有限公司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絮雪颜团队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重庆秋拓医疗有限公司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足多多团队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重庆仪问之医疗信息咨询有限公司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小儿思食糕团队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重庆万护宜健康管理有限公司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智能精针仪团队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重庆良杞益健康管理有限公司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百味馋团队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重庆雾宇养生保健有限公司</w:t>
            </w: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千秋大叶团队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春君玉团队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主体摄影团队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易善团队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绿壳蛋鸡团队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石榴籽团队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</w:tr>
      <w:tr w:rsidR="005A68FE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 w:rsidP="00D509FA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就诊陪护团队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8FE" w:rsidRDefault="005A68FE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</w:tr>
      <w:tr w:rsidR="00D2143B" w:rsidTr="00D671E1">
        <w:trPr>
          <w:gridAfter w:val="3"/>
          <w:wAfter w:w="17470" w:type="dxa"/>
          <w:trHeight w:val="776"/>
        </w:trPr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43B" w:rsidRDefault="00BB2D20" w:rsidP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众创空间运营主体名称：荣珑科技有限公司</w:t>
            </w:r>
            <w:r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入驻团队名单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入驻企业名单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新秀团队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重庆麦汐文化传媒有限公司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蚂蚁团队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重庆捷朗电子商务有限公司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天韵团队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重庆华腾网络科技有限责任公司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超异能团队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易优培文化传播（重庆）有限公司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先锋团队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重庆锦润人力资源管理有限公司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精英团队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重庆市荣凯电子商务有限公司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和谐团队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重庆昊乐文化传媒有限公司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必胜团队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重庆助才信息科技有限公司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摩拜团队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重庆豪之嘉装饰设计工程有限公司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博时团队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重庆世苹商贸有限公司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两汇团队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重庆昊义轩网络科技有限公司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创展通讯团队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重庆宜乐科技有限公司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广度团队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重庆荣益富科技有限公司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新风团队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重庆锅里捞食品有限公司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星河盛世测绘服务（重庆）有限责任公司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笑脸（重庆）商业管理有限公司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阿拉达（重庆）文化传媒有限公司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重庆览群商业运营管理有限公司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重庆益百电子商务有限公司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重庆丰兴建材有限公司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重庆安都科技有限公司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重庆千人行营销策划有限公司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重庆图腾服饰有限公司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重庆团兴电子商务有限公司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盛荣鼎立（重庆）企业管理咨询服务有限公司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重庆优奈特人力资源管理有限公司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重庆天准科技有限公司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重庆若舍科技有限公司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重庆金宝饲料科技有限公司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重庆棠香荟通电子商务有限公司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重庆渝大叔电子商务有限公司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重庆蓝宝科技有限公司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重庆旺航科技有限公司</w:t>
            </w:r>
          </w:p>
        </w:tc>
      </w:tr>
      <w:tr w:rsidR="00D2143B" w:rsidTr="00D671E1">
        <w:trPr>
          <w:gridAfter w:val="3"/>
          <w:wAfter w:w="17470" w:type="dxa"/>
          <w:trHeight w:val="776"/>
        </w:trPr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众创空间运营主体名称：重庆市黔江区科技创新技术协会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入驻团队名单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入驻企业名单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代刚创业团队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梦享加（重庆）软件有限公司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杨芳华创业团队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重庆记忆之门教育科技有限公司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张敏创业团队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重庆罗鑫农业有限公司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杨捷创业团队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重庆千椿科技有限公司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阮文长创业团队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重庆首佳人力资源管理有限公司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王小林创业团队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重庆悍然教育科技有限公司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陈静婷创业团队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重庆寅奕商贸有限公司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孙丽娟创业团队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重庆市黔江区照鸽建材销售有限公司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梁成利创业团队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重庆蒂贰家电子商务有限公司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杨华英创业团队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投知界（重庆）企业管理有限公司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卢小洪创业团队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重庆源乾建筑工程有限公司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张建华创业团队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重庆竹壹文化传媒有限公司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王清林创业团队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重庆佑之然装饰工程有限公司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杨洪海创业团队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重庆裕哼仁电子商务有限公司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王健程创业团队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重庆市璇优电子商务有限公司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李静创业团队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重庆止正健康科技有限公司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李莫书创业团队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重庆浩梦健康科技有限公司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苏晓洪创业团队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重庆煦夫文化传媒有限公司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杨亚玲创业团队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重庆沃楠商贸有限公司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冯云静创业团队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成泸工程咨询有限公司黔江分公司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田志友创业团队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重庆施州文化传媒有限公司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黄帅创业团队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重庆焱凡工程机械设备租赁有限公司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帅继洪创业团队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重庆会客厅科技有限公司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李洪艳创业团队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重庆白卡劳务服务有限公司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邹林波创业团队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重庆旭湍商贸有限公司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田高贵创业团队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重庆莹尼商贸有限公司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王芳创业团队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重庆谙酷企业管理咨询有限公司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杨丹创业团队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重庆臻速商贸有限公司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龚俊丰创业团队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江苏运玛项目管理有限公司黔江分公司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梁秋创业团队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重庆礼仪标兵户外拓展有限公司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王宁创业团队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重庆东轮建筑劳务有限公司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黄柳创业团队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重庆野山村装饰设计工程有限公司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王颖创业团队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重庆睿麒林琳科技有限公司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王蔚创业团队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重庆市黔江区花明硕电子商务中心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李宁波创业团队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重庆秋邦科技有限公司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李娇创业团队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</w:tr>
      <w:tr w:rsidR="00D2143B" w:rsidTr="00D671E1">
        <w:trPr>
          <w:gridAfter w:val="3"/>
          <w:wAfter w:w="17470" w:type="dxa"/>
          <w:trHeight w:val="776"/>
        </w:trPr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众创空间运营主体名称：</w:t>
            </w:r>
            <w:r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重庆聚翼德企业管理有限公司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入驻团队名单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入驻企业名单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智扬团队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重庆涛新科技有限公司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灿坤团队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重庆腾隆洋科技有限公司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金曼辉团队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重庆抽象文化传媒有限公司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美圆鑫团队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重庆莱赛火科技有限公司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聚美鑫团队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重庆睿联知识产权代理有限公司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云火网络团队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重庆惠特节能科技有限公司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渝尚智呈团队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重庆桑和科技有限公司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梦纪元团队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乙浥之向（重庆）科技有限公司</w:t>
            </w:r>
          </w:p>
        </w:tc>
      </w:tr>
      <w:tr w:rsidR="00D2143B" w:rsidTr="00D671E1">
        <w:trPr>
          <w:gridAfter w:val="3"/>
          <w:wAfter w:w="17470" w:type="dxa"/>
          <w:trHeight w:val="33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重庆俊月豪科技有限公司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重庆双喜到家科技有限公司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萤氧鑫（重庆）智能科技有限公司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重庆市言富家庭服务有限公司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重庆酷磊峰科技有限公司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重庆双喜科技有限公司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重庆润圆久科技有限公司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重庆典双科技有限公司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重庆綦万人力资源有限公司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重庆迈耀星信息技术有限公司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重庆市渝璟网络科技有限公司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重庆市尚泰医疗器械有限责任公司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重庆锋润传媒科技有限责任公司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罗固格（重庆）科技有限公司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重庆奎泰科技有限公司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重庆葡美科技有限公司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重庆綦才无虑人力资源管理有限公司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八达通（重庆）商务信息咨询有限公司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重庆渝鑫地质工程勘察有限公司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重庆正贝科技有限公司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重庆浩百泰企业管理有限公司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重庆迈迪科医疗科技有限公司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萌升鑫科技（重庆）有限公司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重庆初茴食品有限公司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4"/>
                <w:szCs w:val="24"/>
              </w:rPr>
              <w:t>重庆久沁建筑装饰工程有限公司</w:t>
            </w:r>
          </w:p>
        </w:tc>
      </w:tr>
      <w:tr w:rsidR="00D2143B" w:rsidTr="00D671E1">
        <w:trPr>
          <w:gridAfter w:val="3"/>
          <w:wAfter w:w="17470" w:type="dxa"/>
          <w:trHeight w:val="776"/>
        </w:trPr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众创空间运营主体名称：重庆两江新区软通智慧科技有限公司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入驻团队名单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入驻企业名单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一米暖阳电子商务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重庆高森科技有限公司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小象环境治理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重庆铁肩电力科技有限公司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优优机器人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重庆思格露文化传播有限公司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万里飞无人机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一颗糖重庆网络科技有限公司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宏远新能源汽车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重庆悠然品轩科技文化有限公司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盈华互动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重庆鸿乾阳商务信息咨询有限公司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泛在电力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重庆亚弘城市规划设计有限公司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益护家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重庆诺电科技有限公司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渝商信息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重庆翌乾礼商务信息咨询有限公司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易生家化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重庆隆丰企业管理咨询有限公司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迅华环境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重庆柯西科技有限公司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Fooyo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科技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重庆优嘉悦商贸有限公司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车商爽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重庆壤鑫科技有限公司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码小易信息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重庆协建者工程造价咨询有限公司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快快科技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重庆新顺境人力资源服务有限公司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重庆多升亿信息技术服务有限公司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重庆腾望商贸有限责任公司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重庆承煦世耀环境工程有限公司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银豆子（重庆）商贸有限公司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重庆知而真人力资源管理有限公司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重庆肆季园艺有限公司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重庆研里建筑设计咨询有限公司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重庆木山建筑规划设计有限公司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重庆优森医疗科技有限公司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重庆云钻科技有限公司 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重庆凯隆祺文商贸有限公司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菠动萝辑（重庆）教育科技有限公司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重庆亿心亿力企业管理咨询合伙企业（有限合伙）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重庆坤数科技有限公司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重庆时钟森林电子商务有限责任公司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重庆惟特泓锐信息技术有限公司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重庆林牧和缘科技有限公司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重庆拉特尔贸易有限公司</w:t>
            </w:r>
          </w:p>
        </w:tc>
      </w:tr>
      <w:tr w:rsidR="00D2143B" w:rsidTr="00D671E1">
        <w:trPr>
          <w:gridAfter w:val="3"/>
          <w:wAfter w:w="17470" w:type="dxa"/>
          <w:trHeight w:val="776"/>
        </w:trPr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众创空间运营主体名称：威瑞（重庆）企业管理有限公司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入驻团队名单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入驻企业名单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欧波团队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重庆洛顼电子科技有限责任公司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彼柚团队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树顶漫步文化旅游发展（重庆）有限公司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善谷众宏团队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重庆展希建筑设计咨询有限公司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曾琳团队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重庆数渝科技发展有限公司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融壹恒时代团队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重庆代信企业管理有限公司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王伟团队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重庆苏得宝信息技术有限公司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刘立团队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重庆锟铻电子科技有限公司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英度团队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重庆聚恒消防技术有限公司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陈立团队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重庆宏康广告传媒有限公司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阿松加团队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重庆音漫文化传媒有限公司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渝旭团队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重庆普雷尔科技有限公司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德克尔团队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重庆昕澍智能设备有限公司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渝新团队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重庆沐肃建筑装饰设计工程有限公司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灿亚团队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重庆睿凝信息科技有限公司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漫卷团队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重庆向楠科技有限公司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中城兔团队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重庆索伊奥生态环境科技有限公司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新科团队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重庆市沅筑建筑装饰设计工程有限公司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氢展团队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重庆青柠啦科技有限公司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善渊福坤团队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矩度（重庆）商贸有限公司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东昇团队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重庆大树互娱科技有限公司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重庆一凡体育发展有限公司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重庆众圳网络信息技术有限公司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重庆市蛋壳网络科技有限公司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重庆领卓信息科技有限公司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重庆鑫思胜联科技有限公司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软助新（重庆）信息技术服务有限公司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重庆永玖志兆科技有限公司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重庆智联腾宇信息技术有限公司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重庆锐不可当科技有限公司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嘉佳（重庆）企业管理有限公司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重庆恒开网络科技有限公司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重庆曜影数字科技有限公司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重庆小城之端文化传媒有限公司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水木麟（重庆）科技有限公司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重庆波洛斯氢能科技有限公司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重庆墨提斯商业管理有限公司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森坤鑫（重庆）新材料科技有限公司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重庆物涟智能科技有限公司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重庆治蒙企业管理咨询有限公司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重庆成嘉才信息科技有限公司</w:t>
            </w:r>
          </w:p>
        </w:tc>
      </w:tr>
      <w:tr w:rsidR="00D2143B" w:rsidTr="00D671E1">
        <w:trPr>
          <w:gridAfter w:val="3"/>
          <w:wAfter w:w="17470" w:type="dxa"/>
          <w:trHeight w:val="776"/>
        </w:trPr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众创空间运营主体名称：</w:t>
            </w:r>
            <w:r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重庆工程学院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入驻团队名单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入驻企业名单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大数据应用系统开发工作室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重庆途运道科技有限公司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云通科技工作室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重庆北踏云帆科技有限公司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重庆汇聚物联网工作室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重庆启扬人力资源管理有限公司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四方数据科技工作室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重庆速跑人力资源服务有限公司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汇智工作室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重庆诚湃人力资源服务有限公司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天戈数字媒体工作室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重庆勇爱科技有限公司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信息通信系统集成工作室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重庆冰点科技有限公司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工业自动化与网络控制工作室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重庆洁鸿优才人力科技有限公司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交互媒体与游戏设计工作室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重庆星翌宸文化传媒有限责任公司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数字创意设计与创作项目工作室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重庆京熙人力资源服务有限公司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环境设计工作室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重庆友为人力资源管理有限公司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BIM项目工作室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重庆增诚企业管理咨询中心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遥感信息测绘项目工作室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重庆清正俊亦企业经营管理中心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人力资源服务工作室工作室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重庆乐呵乐呵科技服务有限公司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电子商务工作室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重庆智竑应创建筑科技有限公司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数字营销工作室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重庆漫闲科技有限公司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微企代账工作室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重庆挚揽装饰工程有限公司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上帝之眼—智慧交通监控系统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自适应光伏发电系统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智飞监测—建筑安全生命医师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战线初级体验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运动物体捕捉及全景合成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艺术设计助力乡村振兴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一款适用于医院诊室的防疫非接触式系统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阳光乐跑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熊宝宝智能关爱平台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言行者—基于STM32的语音控制电梯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爱血.献血服务志愿平台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扁平化助农电商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D2143B" w:rsidTr="00D671E1">
        <w:trPr>
          <w:gridAfter w:val="3"/>
          <w:wAfter w:w="17470" w:type="dxa"/>
          <w:trHeight w:val="776"/>
        </w:trPr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众创空间运营主体名称：</w:t>
            </w:r>
            <w:r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重庆互爱科技有限公司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入驻团队名单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入驻企业名单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重庆钰淳洪宇商贸有限公司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重庆数京科技有限公司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重庆环升信息科技有限公司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重庆姚亿游科技有限公司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天玑星（重庆）科技有限公司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重庆冠开科技有限责任公司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重庆万博豪服务外包有限公司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重庆潮趣科技有限公司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重庆华涪雅科信息技术有限公司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重庆酷酷跑科技有限公司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海思特出国留学咨询服务重庆有限公司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重庆新年代互娱科技有限公司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重庆启铭优付信息科技有限公司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新微（重庆）信息科技有限公司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欣汇（重庆）企业服务有限公司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网路网（重庆）科技有限公司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重庆美音网络科技有限公司涪陵分公司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重庆汇才仕聘人力资源管理有限公司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重庆图特兹教育科技有限公司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重庆丰尼科技有限责任公司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重庆雾色文化科技有限公司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重庆莱学科技有限公司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海南博睿志远科技有限公司重庆分公司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重庆云伞科技服务有限公司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重庆雄狮体育发展有限公司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重庆野狼体育文化发展有限责任公司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重庆文业伟科技有限公司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重庆睿义科技有限公司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重庆关雎科技合伙企业（有限合伙）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重庆呜帕鲁帕科技有限公司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重庆创感时代科技有限公司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重庆花仙子汽车销售服务有限公司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重庆福联有汽车售后服务有限公司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重庆聚远福汽车信息咨询有限公司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重庆玩转科技有限公司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重庆好物秀科技有限公司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如果保（重庆）网络科技有限公司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重庆互爱科技有限公司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重庆万读科技有限公司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重庆市数资区块链技术研究院有限公司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重庆万读简帛科技有限公司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重庆八域信息科技有限公司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重庆诺珏科技有限公司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重庆合亨厚科技有限公司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重庆好耍信息技术有限公司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重庆展频网络科技有限公司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重庆越迪科技有限公司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重庆市追影科技有限公司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重庆市九焰科技有限公司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重庆万读简策科技有限公司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重庆明济科技有限公司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重庆车斯坦科技有限责任公司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重庆创播文化传媒有限公司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重庆晰竞科技有限公司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重庆数资科技有限公司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重庆次元能力科技有限公司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重庆阔耳狐科技有限公司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重庆策娱科技有限公司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重庆青音文化传播有限公司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重庆峰米网络科技有限公司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重庆灵知科技有限公司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重庆水母科技有限公司</w:t>
            </w:r>
          </w:p>
        </w:tc>
      </w:tr>
      <w:tr w:rsidR="00D2143B" w:rsidTr="00D671E1">
        <w:trPr>
          <w:gridAfter w:val="3"/>
          <w:wAfter w:w="17470" w:type="dxa"/>
          <w:trHeight w:val="755"/>
        </w:trPr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众创空间运营主体名称：重庆力合科技创新中心有限公司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入驻团队名单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入驻企业名单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为各企业提供小程序、app软件开发的常洪技术</w:t>
            </w: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lastRenderedPageBreak/>
              <w:t>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中力数创（重庆）科技有限公司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虚拟混合现实终端设备研发及销售时柳学创业团队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重庆景文源智科技有限公司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基于区块链底层算法的技术应用团队-刘炫均创业团队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重庆安络科技有限公司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实现稻蟹共生的农业项目-余欣创业团队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广联达数字科技（重庆）有限公司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短视频内容创作-李涛创业团队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气管家（重庆）科技有限公司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基于传统文化打造文化</w:t>
            </w:r>
            <w:proofErr w:type="spell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ip</w:t>
            </w:r>
            <w:proofErr w:type="spell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的薛卓尔团队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重庆科欣森建筑装饰工程有限公司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污水处理系统的研发与销售-曲雪海创业团队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斯派得（重庆）物流科技有限公司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熊剑-面向独立设计师的家装设计平台项目团队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重庆心潮企业服务有限公司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垃圾分类回收环保项目-孙晓轩团队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重庆与沪羿博信息技术有限公司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重庆健君医药有限公司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重庆药牛健康科技有限公司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重庆得米特尔农业科技有限公司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重庆精拍科技有限公司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重庆风花年科技有限公司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重庆剧擎科技有限公司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重庆新壹纶科技有限公司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重庆略尔科技有限公司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艾维特（重庆）智能科技有限公司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重庆四极同源科技有限公司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重庆广合艺匠建筑装饰设计工程有限公司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重庆恩尚机械设备租赁中心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重庆宏高信息技术服务中心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重庆玖飞医疗设备维修服务部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重庆佳呈广告工作室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重庆桥吉工程设计咨询中心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重庆智友云物联网有限公司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重庆家禾环保科技有限公司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重庆未来巷环保产业有限公司</w:t>
            </w:r>
          </w:p>
        </w:tc>
      </w:tr>
      <w:tr w:rsidR="00D2143B" w:rsidTr="00D671E1">
        <w:trPr>
          <w:gridAfter w:val="3"/>
          <w:wAfter w:w="17470" w:type="dxa"/>
          <w:trHeight w:val="776"/>
        </w:trPr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众创空间运营主体名称：重庆客立方企业孵化器有限责任公司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入驻团队名单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入驻企业名单</w:t>
            </w:r>
          </w:p>
        </w:tc>
      </w:tr>
      <w:tr w:rsidR="00D2143B" w:rsidTr="00D671E1">
        <w:trPr>
          <w:gridAfter w:val="3"/>
          <w:wAfter w:w="17470" w:type="dxa"/>
          <w:trHeight w:val="9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尚维数据信息服务项目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重庆森渡建筑装饰设计有限公司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柏酿葡萄酒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重庆盛德潇湘广告传媒有限公司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文睿电商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重庆瑜邸美建筑科技有限公司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汇美坊艺术工作室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重庆雷音进出口贸易有限公司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隔壁精英工作室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重庆戴月卓异服装设计有限公司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云享文化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重庆非池食品有限公司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重庆博见建筑设计工作室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重庆学友装饰工程有限公司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不迁设计工作室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重庆智酷云科技有限公司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小熊数码科技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重庆小骏网络科技有限公司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翟涛创业团队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重庆华佑科技有限公司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新能源研发团队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重庆如仁文化传播有限公司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星咖创业团队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懿师教育信息咨询服务（重庆）有限公司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翠博咨询团队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重庆蜂云科技有限公司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茶香团队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重庆智涌科技服务有限责任公司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智能切割机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重庆本心人力资源管理有限公司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重庆阿尔基比展览展示有限公司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重庆杰卓教育科技有限公司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重庆圆点物流有限公司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重庆酷达科技有限公司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诺维奇（重庆）商业零售有限公司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重庆智汇坊科技有限公司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重庆启点数字经济研究院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重庆市菁英科技经济融合发展服务中心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重庆畔然景观规划设计有限公司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畅想家（重庆）文化传媒有限公司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重庆新一番房地产营销策划有限公司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重庆市沙坪坝区现代城市与建筑发展研究院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滴腾（重庆）科技有限公司</w:t>
            </w:r>
          </w:p>
        </w:tc>
      </w:tr>
      <w:tr w:rsidR="00D2143B" w:rsidTr="00D671E1">
        <w:trPr>
          <w:gridAfter w:val="3"/>
          <w:wAfter w:w="17470" w:type="dxa"/>
          <w:trHeight w:val="27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D2143B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3B" w:rsidRDefault="00BB2D20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重庆煜文教育信息咨询服务有限公司</w:t>
            </w:r>
          </w:p>
        </w:tc>
      </w:tr>
    </w:tbl>
    <w:p w:rsidR="00D2143B" w:rsidRDefault="00D2143B">
      <w:pPr>
        <w:spacing w:line="600" w:lineRule="exact"/>
        <w:rPr>
          <w:rFonts w:ascii="仿宋_GB2312" w:eastAsia="仿宋_GB2312" w:hAnsi="华文中宋" w:cs="Times New Roman"/>
          <w:color w:val="000000"/>
          <w:spacing w:val="-20"/>
          <w:sz w:val="32"/>
          <w:szCs w:val="32"/>
        </w:rPr>
      </w:pPr>
    </w:p>
    <w:p w:rsidR="00D2143B" w:rsidRDefault="00D2143B">
      <w:pPr>
        <w:spacing w:line="600" w:lineRule="exact"/>
        <w:jc w:val="center"/>
        <w:rPr>
          <w:rFonts w:ascii="仿宋_GB2312" w:eastAsia="仿宋_GB2312" w:hAnsi="华文中宋" w:cs="Times New Roman"/>
          <w:color w:val="000000"/>
          <w:spacing w:val="-20"/>
          <w:sz w:val="32"/>
          <w:szCs w:val="32"/>
        </w:rPr>
      </w:pPr>
    </w:p>
    <w:p w:rsidR="00D2143B" w:rsidRDefault="00D2143B">
      <w:pPr>
        <w:spacing w:line="600" w:lineRule="exact"/>
        <w:jc w:val="center"/>
        <w:rPr>
          <w:rFonts w:ascii="仿宋_GB2312" w:eastAsia="仿宋_GB2312" w:hAnsi="华文中宋" w:cs="Times New Roman"/>
          <w:color w:val="000000"/>
          <w:spacing w:val="-20"/>
          <w:sz w:val="32"/>
          <w:szCs w:val="32"/>
        </w:rPr>
      </w:pPr>
    </w:p>
    <w:p w:rsidR="00D2143B" w:rsidRDefault="00D2143B">
      <w:pPr>
        <w:spacing w:line="600" w:lineRule="exact"/>
        <w:jc w:val="center"/>
        <w:rPr>
          <w:rFonts w:ascii="仿宋_GB2312" w:eastAsia="仿宋_GB2312" w:hAnsi="华文中宋" w:cs="Times New Roman"/>
          <w:color w:val="000000"/>
          <w:spacing w:val="-20"/>
          <w:sz w:val="32"/>
          <w:szCs w:val="32"/>
        </w:rPr>
      </w:pPr>
    </w:p>
    <w:sectPr w:rsidR="00D214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16"/>
    <w:rsid w:val="0000191C"/>
    <w:rsid w:val="00002FE5"/>
    <w:rsid w:val="00036D33"/>
    <w:rsid w:val="00047E0A"/>
    <w:rsid w:val="000523A7"/>
    <w:rsid w:val="00091039"/>
    <w:rsid w:val="000D115E"/>
    <w:rsid w:val="000D1C2A"/>
    <w:rsid w:val="000F3334"/>
    <w:rsid w:val="00103A60"/>
    <w:rsid w:val="00126DDF"/>
    <w:rsid w:val="0013052D"/>
    <w:rsid w:val="001818DE"/>
    <w:rsid w:val="001E71FE"/>
    <w:rsid w:val="00224529"/>
    <w:rsid w:val="00224A74"/>
    <w:rsid w:val="00235F67"/>
    <w:rsid w:val="00246764"/>
    <w:rsid w:val="00247980"/>
    <w:rsid w:val="00263B1F"/>
    <w:rsid w:val="00271EE1"/>
    <w:rsid w:val="00280DAC"/>
    <w:rsid w:val="002A32C7"/>
    <w:rsid w:val="002D2098"/>
    <w:rsid w:val="002D2A17"/>
    <w:rsid w:val="003A18DF"/>
    <w:rsid w:val="003A5F93"/>
    <w:rsid w:val="003F4741"/>
    <w:rsid w:val="004135EC"/>
    <w:rsid w:val="00431754"/>
    <w:rsid w:val="00465C16"/>
    <w:rsid w:val="00474B0F"/>
    <w:rsid w:val="00480EF9"/>
    <w:rsid w:val="00491F0B"/>
    <w:rsid w:val="004A03FB"/>
    <w:rsid w:val="004A3FA2"/>
    <w:rsid w:val="004C65D0"/>
    <w:rsid w:val="004F6938"/>
    <w:rsid w:val="004F78CC"/>
    <w:rsid w:val="005136AF"/>
    <w:rsid w:val="0052416A"/>
    <w:rsid w:val="005312C2"/>
    <w:rsid w:val="00534C20"/>
    <w:rsid w:val="00584E7E"/>
    <w:rsid w:val="005A68FE"/>
    <w:rsid w:val="005E0017"/>
    <w:rsid w:val="005E58E5"/>
    <w:rsid w:val="005F2C50"/>
    <w:rsid w:val="00634931"/>
    <w:rsid w:val="006359F2"/>
    <w:rsid w:val="00645187"/>
    <w:rsid w:val="00667219"/>
    <w:rsid w:val="006708B3"/>
    <w:rsid w:val="00675E8A"/>
    <w:rsid w:val="00697984"/>
    <w:rsid w:val="006B008C"/>
    <w:rsid w:val="006D5CB0"/>
    <w:rsid w:val="006E607B"/>
    <w:rsid w:val="006F1CDB"/>
    <w:rsid w:val="00714DB4"/>
    <w:rsid w:val="007423E8"/>
    <w:rsid w:val="00744BA6"/>
    <w:rsid w:val="007664A2"/>
    <w:rsid w:val="007A0238"/>
    <w:rsid w:val="00825518"/>
    <w:rsid w:val="0082694C"/>
    <w:rsid w:val="008457A9"/>
    <w:rsid w:val="008554DB"/>
    <w:rsid w:val="00933DB8"/>
    <w:rsid w:val="00964AF2"/>
    <w:rsid w:val="00986617"/>
    <w:rsid w:val="00992346"/>
    <w:rsid w:val="00992808"/>
    <w:rsid w:val="009A7788"/>
    <w:rsid w:val="009C12F2"/>
    <w:rsid w:val="009F2221"/>
    <w:rsid w:val="00A06826"/>
    <w:rsid w:val="00A13BF5"/>
    <w:rsid w:val="00A25D2A"/>
    <w:rsid w:val="00A404EA"/>
    <w:rsid w:val="00A473FC"/>
    <w:rsid w:val="00A72164"/>
    <w:rsid w:val="00A87900"/>
    <w:rsid w:val="00A96A49"/>
    <w:rsid w:val="00AB5D0F"/>
    <w:rsid w:val="00AC76F5"/>
    <w:rsid w:val="00AE0E55"/>
    <w:rsid w:val="00AE5DF7"/>
    <w:rsid w:val="00B02F0C"/>
    <w:rsid w:val="00B1735E"/>
    <w:rsid w:val="00B82935"/>
    <w:rsid w:val="00BA6314"/>
    <w:rsid w:val="00BB2D20"/>
    <w:rsid w:val="00BC0167"/>
    <w:rsid w:val="00BE5610"/>
    <w:rsid w:val="00BF68D0"/>
    <w:rsid w:val="00C00274"/>
    <w:rsid w:val="00C5187F"/>
    <w:rsid w:val="00C547F1"/>
    <w:rsid w:val="00C57E0B"/>
    <w:rsid w:val="00C6383D"/>
    <w:rsid w:val="00C97ED8"/>
    <w:rsid w:val="00CC5108"/>
    <w:rsid w:val="00CE147C"/>
    <w:rsid w:val="00CE68B4"/>
    <w:rsid w:val="00CF5154"/>
    <w:rsid w:val="00CF5531"/>
    <w:rsid w:val="00D2143B"/>
    <w:rsid w:val="00D31A8F"/>
    <w:rsid w:val="00D671E1"/>
    <w:rsid w:val="00D72A5B"/>
    <w:rsid w:val="00D77CCC"/>
    <w:rsid w:val="00D91561"/>
    <w:rsid w:val="00D91F90"/>
    <w:rsid w:val="00DB1361"/>
    <w:rsid w:val="00DB38D3"/>
    <w:rsid w:val="00DC4931"/>
    <w:rsid w:val="00DD33BF"/>
    <w:rsid w:val="00DD3C73"/>
    <w:rsid w:val="00DD3E29"/>
    <w:rsid w:val="00DE5DCC"/>
    <w:rsid w:val="00DF54D5"/>
    <w:rsid w:val="00DF6F17"/>
    <w:rsid w:val="00E2527E"/>
    <w:rsid w:val="00E56532"/>
    <w:rsid w:val="00E72BE9"/>
    <w:rsid w:val="00E81ACA"/>
    <w:rsid w:val="00ED14AD"/>
    <w:rsid w:val="00F27B21"/>
    <w:rsid w:val="00F45D70"/>
    <w:rsid w:val="00F46E3E"/>
    <w:rsid w:val="00F62876"/>
    <w:rsid w:val="00FD62E3"/>
    <w:rsid w:val="00FF2526"/>
    <w:rsid w:val="068C4A41"/>
    <w:rsid w:val="141B7B52"/>
    <w:rsid w:val="25F97F5B"/>
    <w:rsid w:val="28FC4B37"/>
    <w:rsid w:val="45627381"/>
    <w:rsid w:val="53FA6235"/>
    <w:rsid w:val="687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99"/>
    <w:qFormat/>
    <w:locked/>
    <w:rPr>
      <w:rFonts w:ascii="Calibri" w:eastAsia="微软雅黑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99"/>
    <w:locked/>
    <w:rPr>
      <w:rFonts w:ascii="Calibri" w:eastAsia="微软雅黑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99"/>
    <w:locked/>
    <w:rPr>
      <w:rFonts w:ascii="Calibri" w:eastAsia="微软雅黑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21">
    <w:name w:val="网格型21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99"/>
    <w:qFormat/>
    <w:locked/>
    <w:rPr>
      <w:rFonts w:ascii="Calibri" w:eastAsia="微软雅黑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99"/>
    <w:locked/>
    <w:rPr>
      <w:rFonts w:ascii="Calibri" w:eastAsia="微软雅黑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99"/>
    <w:locked/>
    <w:rPr>
      <w:rFonts w:ascii="Calibri" w:eastAsia="微软雅黑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21">
    <w:name w:val="网格型21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4AC9C-81A5-4AC9-AA8E-24244DCA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1827</Words>
  <Characters>10417</Characters>
  <Application>Microsoft Office Word</Application>
  <DocSecurity>0</DocSecurity>
  <Lines>86</Lines>
  <Paragraphs>24</Paragraphs>
  <ScaleCrop>false</ScaleCrop>
  <Company>Microsoft</Company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cp:lastPrinted>2021-12-15T08:41:00Z</cp:lastPrinted>
  <dcterms:created xsi:type="dcterms:W3CDTF">2021-12-01T02:26:00Z</dcterms:created>
  <dcterms:modified xsi:type="dcterms:W3CDTF">2021-12-15T08:59:00Z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